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8" w:rsidRPr="00924CD8" w:rsidRDefault="009A1C0C" w:rsidP="009A1C0C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40425" cy="9261483"/>
            <wp:effectExtent l="0" t="0" r="3175" b="0"/>
            <wp:docPr id="1" name="Рисунок 1" descr="C:\Users\Пользователь\AppData\Local\Microsoft\Windows\Temporary Internet Files\Content.Word\Положение о Ш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Положение о ШВ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24CD8" w:rsidRPr="00924CD8">
        <w:rPr>
          <w:rFonts w:ascii="Times New Roman" w:eastAsia="Calibri" w:hAnsi="Times New Roman" w:cs="Times New Roman"/>
          <w:sz w:val="26"/>
          <w:szCs w:val="26"/>
        </w:rPr>
        <w:lastRenderedPageBreak/>
        <w:t>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руководитель школьного спортивного клуба, педагог дополнительного образования, педагог-библиотекарь, педагог-организатор (вожатый, старший 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лица.</w:t>
      </w:r>
    </w:p>
    <w:p w:rsidR="00924CD8" w:rsidRPr="00924CD8" w:rsidRDefault="00924CD8" w:rsidP="00924CD8">
      <w:pPr>
        <w:numPr>
          <w:ilvl w:val="0"/>
          <w:numId w:val="2"/>
        </w:numPr>
        <w:spacing w:after="0" w:line="312" w:lineRule="auto"/>
        <w:ind w:left="142" w:firstLine="127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Основные задачи.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Планирование и организация воспитательной работы школы. 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Координация действий субъектов воспитательного процесса. 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w w:val="0"/>
          <w:sz w:val="26"/>
          <w:szCs w:val="26"/>
        </w:rPr>
      </w:pPr>
      <w:r w:rsidRPr="00924CD8">
        <w:rPr>
          <w:rFonts w:ascii="Times New Roman" w:eastAsia="№Е" w:hAnsi="Times New Roman" w:cs="Times New Roman"/>
          <w:color w:val="000000"/>
          <w:sz w:val="26"/>
          <w:szCs w:val="26"/>
        </w:rPr>
        <w:t xml:space="preserve">вовлечение учащихся в </w:t>
      </w: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924CD8">
        <w:rPr>
          <w:rFonts w:ascii="Times New Roman" w:eastAsia="№Е" w:hAnsi="Times New Roman" w:cs="Times New Roman"/>
          <w:color w:val="000000"/>
          <w:sz w:val="26"/>
          <w:szCs w:val="26"/>
        </w:rPr>
        <w:t>реализация их воспитательных возможностей</w:t>
      </w:r>
      <w:r w:rsidRPr="00924CD8">
        <w:rPr>
          <w:rFonts w:ascii="Times New Roman" w:eastAsia="Calibri" w:hAnsi="Times New Roman" w:cs="Times New Roman"/>
          <w:color w:val="000000"/>
          <w:w w:val="0"/>
          <w:sz w:val="26"/>
          <w:szCs w:val="26"/>
        </w:rPr>
        <w:t>;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w w:val="0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поддержка деятельности функционирующих на базе школы д</w:t>
      </w:r>
      <w:r w:rsidRPr="00924CD8">
        <w:rPr>
          <w:rFonts w:ascii="Times New Roman" w:eastAsia="Calibri" w:hAnsi="Times New Roman" w:cs="Times New Roman"/>
          <w:color w:val="000000"/>
          <w:w w:val="0"/>
          <w:sz w:val="26"/>
          <w:szCs w:val="26"/>
        </w:rPr>
        <w:t>етских общественных объединений и организаций;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№Е" w:hAnsi="Times New Roman" w:cs="Times New Roman"/>
          <w:sz w:val="26"/>
          <w:szCs w:val="26"/>
        </w:rPr>
      </w:pPr>
      <w:r w:rsidRPr="00924CD8">
        <w:rPr>
          <w:rFonts w:ascii="Times New Roman" w:eastAsia="№Е" w:hAnsi="Times New Roman" w:cs="Times New Roman"/>
          <w:sz w:val="26"/>
          <w:szCs w:val="26"/>
        </w:rPr>
        <w:t xml:space="preserve">организация </w:t>
      </w:r>
      <w:proofErr w:type="spellStart"/>
      <w:r w:rsidRPr="00924CD8">
        <w:rPr>
          <w:rFonts w:ascii="Times New Roman" w:eastAsia="№Е" w:hAnsi="Times New Roman" w:cs="Times New Roman"/>
          <w:sz w:val="26"/>
          <w:szCs w:val="26"/>
        </w:rPr>
        <w:t>профориентационной</w:t>
      </w:r>
      <w:proofErr w:type="spellEnd"/>
      <w:r w:rsidRPr="00924CD8">
        <w:rPr>
          <w:rFonts w:ascii="Times New Roman" w:eastAsia="№Е" w:hAnsi="Times New Roman" w:cs="Times New Roman"/>
          <w:sz w:val="26"/>
          <w:szCs w:val="26"/>
        </w:rPr>
        <w:t xml:space="preserve"> работы с </w:t>
      </w:r>
      <w:proofErr w:type="gramStart"/>
      <w:r w:rsidRPr="00924CD8">
        <w:rPr>
          <w:rFonts w:ascii="Times New Roman" w:eastAsia="№Е" w:hAnsi="Times New Roman" w:cs="Times New Roman"/>
          <w:sz w:val="26"/>
          <w:szCs w:val="26"/>
        </w:rPr>
        <w:t>обучающимися</w:t>
      </w:r>
      <w:proofErr w:type="gramEnd"/>
      <w:r w:rsidRPr="00924CD8">
        <w:rPr>
          <w:rFonts w:ascii="Times New Roman" w:eastAsia="№Е" w:hAnsi="Times New Roman" w:cs="Times New Roman"/>
          <w:sz w:val="26"/>
          <w:szCs w:val="26"/>
        </w:rPr>
        <w:t>;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№Е" w:hAnsi="Times New Roman" w:cs="Times New Roman"/>
          <w:sz w:val="26"/>
          <w:szCs w:val="26"/>
        </w:rPr>
      </w:pPr>
      <w:r w:rsidRPr="00924CD8">
        <w:rPr>
          <w:rFonts w:ascii="Times New Roman" w:eastAsia="№Е" w:hAnsi="Times New Roman" w:cs="Times New Roman"/>
          <w:sz w:val="26"/>
          <w:szCs w:val="26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№Е" w:hAnsi="Times New Roman" w:cs="Times New Roman"/>
          <w:sz w:val="26"/>
          <w:szCs w:val="26"/>
        </w:rPr>
      </w:pPr>
      <w:r w:rsidRPr="00924CD8">
        <w:rPr>
          <w:rFonts w:ascii="Times New Roman" w:eastAsia="№Е" w:hAnsi="Times New Roman" w:cs="Times New Roman"/>
          <w:sz w:val="26"/>
          <w:szCs w:val="26"/>
        </w:rPr>
        <w:t xml:space="preserve">развитие </w:t>
      </w:r>
      <w:r w:rsidRPr="00924CD8">
        <w:rPr>
          <w:rFonts w:ascii="Times New Roman" w:eastAsia="Calibri" w:hAnsi="Times New Roman" w:cs="Times New Roman"/>
          <w:color w:val="000000"/>
          <w:w w:val="0"/>
          <w:sz w:val="26"/>
          <w:szCs w:val="26"/>
        </w:rPr>
        <w:t>предметно-эстетической среды школы</w:t>
      </w:r>
      <w:r w:rsidRPr="00924CD8">
        <w:rPr>
          <w:rFonts w:ascii="Times New Roman" w:eastAsia="№Е" w:hAnsi="Times New Roman" w:cs="Times New Roman"/>
          <w:sz w:val="26"/>
          <w:szCs w:val="26"/>
        </w:rPr>
        <w:t xml:space="preserve"> и реализация ее воспитательных возможностей;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№Е" w:hAnsi="Times New Roman" w:cs="Times New Roman"/>
          <w:sz w:val="26"/>
          <w:szCs w:val="26"/>
        </w:rPr>
      </w:pPr>
      <w:r w:rsidRPr="00924CD8">
        <w:rPr>
          <w:rFonts w:ascii="Times New Roman" w:eastAsia="№Е" w:hAnsi="Times New Roman" w:cs="Times New Roman"/>
          <w:sz w:val="26"/>
          <w:szCs w:val="26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формирование социального паспорта школы.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организацию работы по профилактике безнадзорности и правонарушений;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выявление детей и семей, находящихся в социально опасном положении.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развитие системы медиации (</w:t>
      </w:r>
      <w:proofErr w:type="spellStart"/>
      <w:r w:rsidRPr="00924CD8">
        <w:rPr>
          <w:rFonts w:ascii="Times New Roman" w:eastAsia="Calibri" w:hAnsi="Times New Roman" w:cs="Times New Roman"/>
          <w:sz w:val="26"/>
          <w:szCs w:val="26"/>
        </w:rPr>
        <w:t>примерения</w:t>
      </w:r>
      <w:proofErr w:type="spell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)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проведение мониторинга воспитательной, в том числе и профилактической работы.</w:t>
      </w:r>
    </w:p>
    <w:p w:rsidR="00924CD8" w:rsidRPr="00924CD8" w:rsidRDefault="00924CD8" w:rsidP="00924CD8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организацию работы по защите обучающихся от информации, причиняющей вред их здоровью и психическому развитию.</w:t>
      </w:r>
    </w:p>
    <w:p w:rsidR="00924CD8" w:rsidRPr="00924CD8" w:rsidRDefault="00924CD8" w:rsidP="00924CD8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Также совместно со Школьной службой примирения общеобразовательной организации ШВР осуществляет:</w:t>
      </w:r>
    </w:p>
    <w:p w:rsidR="00924CD8" w:rsidRPr="00924CD8" w:rsidRDefault="00924CD8" w:rsidP="00924CD8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прием заявок по школьным конфликтам и информирует специалистов школы (педагога-психолога, социального педагога) о важности социально-педагогического и психолого-педагогического сопровождения участников конфликтной ситуации за пределами реализации восстановительной программы в ШСП;</w:t>
      </w:r>
    </w:p>
    <w:p w:rsidR="00924CD8" w:rsidRPr="00924CD8" w:rsidRDefault="00924CD8" w:rsidP="00924CD8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проведение восстановительных программ по конфликтным ситуациям;</w:t>
      </w:r>
    </w:p>
    <w:p w:rsidR="00924CD8" w:rsidRPr="00924CD8" w:rsidRDefault="00924CD8" w:rsidP="00924CD8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социально-педагогическое и психолого-педагогическое сопровождение конфликтующих сторон;</w:t>
      </w:r>
    </w:p>
    <w:p w:rsidR="00924CD8" w:rsidRPr="00924CD8" w:rsidRDefault="00924CD8" w:rsidP="00924CD8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фиксирование результатов рассмотрения конфликтной ситуации по восстановительной программе и включение их в форму сбора данных мониторинга.</w:t>
      </w:r>
    </w:p>
    <w:p w:rsidR="00924CD8" w:rsidRPr="00924CD8" w:rsidRDefault="00924CD8" w:rsidP="00924CD8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реализацию просветительской деятельности среди педагогов и обучающихся;</w:t>
      </w:r>
    </w:p>
    <w:p w:rsidR="00924CD8" w:rsidRPr="00924CD8" w:rsidRDefault="00924CD8" w:rsidP="00924CD8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деятельность по развитию детского самоуправления;</w:t>
      </w:r>
    </w:p>
    <w:p w:rsidR="00924CD8" w:rsidRPr="00924CD8" w:rsidRDefault="00924CD8" w:rsidP="00924CD8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межведомственное взаимодействие.</w:t>
      </w:r>
    </w:p>
    <w:p w:rsidR="00924CD8" w:rsidRPr="00924CD8" w:rsidRDefault="00924CD8" w:rsidP="00924CD8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Основные направления работы:</w:t>
      </w:r>
    </w:p>
    <w:p w:rsidR="00924CD8" w:rsidRDefault="00924CD8" w:rsidP="00924CD8">
      <w:pPr>
        <w:numPr>
          <w:ilvl w:val="0"/>
          <w:numId w:val="4"/>
        </w:numPr>
        <w:spacing w:after="0" w:line="312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Создание единой системы воспитательной работы школы.</w:t>
      </w:r>
    </w:p>
    <w:p w:rsidR="00924CD8" w:rsidRPr="00924CD8" w:rsidRDefault="00924CD8" w:rsidP="00924CD8">
      <w:pPr>
        <w:numPr>
          <w:ilvl w:val="0"/>
          <w:numId w:val="4"/>
        </w:numPr>
        <w:spacing w:after="0" w:line="312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Определение приоритетов воспитательной работы.</w:t>
      </w:r>
    </w:p>
    <w:p w:rsidR="00924CD8" w:rsidRPr="00924CD8" w:rsidRDefault="00924CD8" w:rsidP="00924CD8">
      <w:pPr>
        <w:numPr>
          <w:ilvl w:val="0"/>
          <w:numId w:val="4"/>
        </w:numPr>
        <w:spacing w:after="0" w:line="312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924CD8" w:rsidRDefault="00924CD8" w:rsidP="00924CD8">
      <w:pPr>
        <w:spacing w:after="0" w:line="312" w:lineRule="auto"/>
        <w:ind w:left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4CD8" w:rsidRDefault="00924CD8" w:rsidP="00924CD8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lastRenderedPageBreak/>
        <w:t>Развитие системы дополнительного образования в школе.</w:t>
      </w:r>
    </w:p>
    <w:p w:rsidR="00924CD8" w:rsidRDefault="00924CD8" w:rsidP="00924CD8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Организация трудовой занятости, оздоровления и досуга в каникулярное время.</w:t>
      </w:r>
    </w:p>
    <w:p w:rsidR="00924CD8" w:rsidRDefault="00924CD8" w:rsidP="00924CD8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924CD8" w:rsidRDefault="00924CD8" w:rsidP="00924CD8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Проведение лекций, бесед, в том числе с привлечением специалистов служб системы профилактики.</w:t>
      </w:r>
    </w:p>
    <w:p w:rsidR="00924CD8" w:rsidRDefault="00924CD8" w:rsidP="00924CD8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Оформление информационных стендов, размещение информации о деятельности ШВР на официальном сайте образовательной организации, выпуск стенных и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радио газет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4CD8" w:rsidRPr="00924CD8" w:rsidRDefault="00924CD8" w:rsidP="00924CD8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924CD8" w:rsidRPr="00924CD8" w:rsidRDefault="00924CD8" w:rsidP="00924CD8">
      <w:pPr>
        <w:numPr>
          <w:ilvl w:val="0"/>
          <w:numId w:val="1"/>
        </w:numPr>
        <w:spacing w:after="0" w:line="312" w:lineRule="auto"/>
        <w:ind w:left="0" w:firstLine="141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 xml:space="preserve">Обязанности членов штаба </w:t>
      </w:r>
      <w:r w:rsidRPr="00924CD8">
        <w:rPr>
          <w:rFonts w:ascii="Times New Roman" w:eastAsia="Calibri" w:hAnsi="Times New Roman" w:cs="Times New Roman"/>
          <w:bCs/>
          <w:sz w:val="26"/>
          <w:szCs w:val="26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3.1 Директор школы осуществляет общее руководство ШВР.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3.2. Заместитель руководителя по воспитательной работе осуществляет: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планирование, организацию воспитательной работы, в том числе профилактической;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организацию, контроль, анализ и оценку результативности работы ШВР;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организацию деятельности службы школьной медиации в образовательной организации.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3.2. Советник директора школы по воспитательной работе и работе с детскими объединениями (для пилотных регионов)</w:t>
      </w: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выполняет следующие должностные обязанности: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Hlk62021083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осуществляет координацию деятельности различных детско-взрослых общественных объединений и организаций (юные инспекторы движения, </w:t>
      </w:r>
      <w:proofErr w:type="spellStart"/>
      <w:r w:rsidRPr="00924CD8">
        <w:rPr>
          <w:rFonts w:ascii="Times New Roman" w:eastAsia="Calibri" w:hAnsi="Times New Roman" w:cs="Times New Roman"/>
          <w:sz w:val="26"/>
          <w:szCs w:val="26"/>
        </w:rPr>
        <w:t>Юнармия</w:t>
      </w:r>
      <w:proofErr w:type="spell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, Волонтеры-медики, ассоциация волонтёрских центров, российский союз молодёжи, российские студенческие отряды, Волонтеры Победы, поисковое </w:t>
      </w:r>
      <w:r w:rsidRPr="00924CD8">
        <w:rPr>
          <w:rFonts w:ascii="Times New Roman" w:eastAsia="Calibri" w:hAnsi="Times New Roman" w:cs="Times New Roman"/>
          <w:sz w:val="26"/>
          <w:szCs w:val="26"/>
        </w:rPr>
        <w:lastRenderedPageBreak/>
        <w:t>движение России, СПО ФДО и др.) по вопросам воспитания обучающихся в субъекте Российской Федерации;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heading=h.gjdgxs"/>
      <w:bookmarkEnd w:id="2"/>
      <w:r w:rsidRPr="00924CD8">
        <w:rPr>
          <w:rFonts w:ascii="Times New Roman" w:eastAsia="Calibri" w:hAnsi="Times New Roman" w:cs="Times New Roman"/>
          <w:sz w:val="26"/>
          <w:szCs w:val="26"/>
        </w:rPr>
        <w:t>-</w:t>
      </w:r>
      <w:r w:rsidRPr="00924C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мероприятий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различных детско-взрослых общественных объединений и организаций;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оказывает содействие в создании и деятельности первичного отделения РДШ, формирует актив школы;</w:t>
      </w:r>
    </w:p>
    <w:p w:rsidR="00924CD8" w:rsidRPr="00924CD8" w:rsidRDefault="00924CD8" w:rsidP="00924C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- выявляет и поддерживает реализацию социальных инициатив, обучающихся ОО (</w:t>
      </w:r>
      <w:proofErr w:type="spellStart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волонтерство</w:t>
      </w:r>
      <w:proofErr w:type="spellEnd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флеш-мобы</w:t>
      </w:r>
      <w:proofErr w:type="spellEnd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, социальные акции и др.), осуществляет педагогическое сопровождение детских социальных проектов;</w:t>
      </w:r>
    </w:p>
    <w:p w:rsidR="00924CD8" w:rsidRPr="00924CD8" w:rsidRDefault="00924CD8" w:rsidP="00924C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создает</w:t>
      </w:r>
      <w:proofErr w:type="gramEnd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/ведет сообщества своей образовательной организации в социальных сетях; </w:t>
      </w:r>
    </w:p>
    <w:p w:rsidR="00924CD8" w:rsidRPr="00924CD8" w:rsidRDefault="00924CD8" w:rsidP="00924C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3" w:name="_heading=h.1fob9te"/>
      <w:bookmarkEnd w:id="3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924CD8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организует и контролирует работу </w:t>
      </w:r>
      <w:proofErr w:type="gramStart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школьного</w:t>
      </w:r>
      <w:proofErr w:type="gramEnd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медиа-центра и взаимодействие со СМИ;</w:t>
      </w:r>
    </w:p>
    <w:p w:rsidR="00924CD8" w:rsidRPr="00924CD8" w:rsidRDefault="00924CD8" w:rsidP="00924C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организует информирование обучающихся о действующих детских общественных организациях, объединениях;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924CD8" w:rsidRPr="00924CD8" w:rsidRDefault="00924CD8" w:rsidP="00924CD8">
      <w:pPr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_Hlk62021988"/>
      <w:bookmarkEnd w:id="1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осуществляет взаимодействие с родителями в части </w:t>
      </w:r>
      <w:bookmarkEnd w:id="4"/>
      <w:r w:rsidRPr="00924CD8">
        <w:rPr>
          <w:rFonts w:ascii="Times New Roman" w:eastAsia="Calibri" w:hAnsi="Times New Roman" w:cs="Times New Roman"/>
          <w:sz w:val="26"/>
          <w:szCs w:val="26"/>
        </w:rPr>
        <w:t>привлечения к деятельности детских организаций.</w:t>
      </w:r>
    </w:p>
    <w:p w:rsidR="00924CD8" w:rsidRPr="00924CD8" w:rsidRDefault="00924CD8" w:rsidP="00924CD8">
      <w:pPr>
        <w:shd w:val="clear" w:color="auto" w:fill="FFFFFF"/>
        <w:spacing w:line="240" w:lineRule="auto"/>
        <w:ind w:firstLine="426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</w:pPr>
      <w:r w:rsidRPr="00924CD8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3.3. Во взаимодействии с заместителем директора по воспитательной работе советник: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участвует в разработке и реализации рабочей программы и календарного плана воспитательной работы в образовательной организации,</w:t>
      </w:r>
      <w:r w:rsidRPr="00924CD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24CD8">
        <w:rPr>
          <w:rFonts w:ascii="Times New Roman" w:eastAsia="Calibri" w:hAnsi="Times New Roman" w:cs="Times New Roman"/>
          <w:sz w:val="26"/>
          <w:szCs w:val="26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</w:t>
      </w:r>
      <w:r w:rsidRPr="00924C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24CD8">
        <w:rPr>
          <w:rFonts w:ascii="Times New Roman" w:eastAsia="Calibri" w:hAnsi="Times New Roman" w:cs="Times New Roman"/>
          <w:sz w:val="26"/>
          <w:szCs w:val="26"/>
        </w:rPr>
        <w:t>организует участие педагогов</w:t>
      </w: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924CD8">
        <w:rPr>
          <w:rFonts w:ascii="Times New Roman" w:eastAsia="Calibri" w:hAnsi="Times New Roman" w:cs="Times New Roman"/>
          <w:sz w:val="26"/>
          <w:szCs w:val="26"/>
        </w:rPr>
        <w:t>родителей (законных представителей) и обучающихся в проектировании рабочих программ воспитания;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</w:t>
      </w:r>
      <w:r w:rsidRPr="00924C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24CD8">
        <w:rPr>
          <w:rFonts w:ascii="Times New Roman" w:eastAsia="Calibri" w:hAnsi="Times New Roman" w:cs="Times New Roman"/>
          <w:sz w:val="26"/>
          <w:szCs w:val="26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вовлекает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в творческую деятельность по основным направлениям воспитания;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анализирует результаты реализации рабочих программ воспитания;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применяет технологии педагогического стимулирования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к самореализации и социально-педагогической поддержки;</w:t>
      </w:r>
    </w:p>
    <w:p w:rsidR="00924CD8" w:rsidRPr="00924CD8" w:rsidRDefault="00924CD8" w:rsidP="00924CD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принимает участие в организации отдыха и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занятости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обучающихся в каникулярный период.</w:t>
      </w:r>
    </w:p>
    <w:p w:rsidR="00924CD8" w:rsidRPr="00924CD8" w:rsidRDefault="00924CD8" w:rsidP="00924CD8">
      <w:pPr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3.4. Социальный педагог осуществляет: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</w:t>
      </w:r>
      <w:r w:rsidRPr="00924C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924CD8">
        <w:rPr>
          <w:rFonts w:ascii="Times New Roman" w:eastAsia="Calibri" w:hAnsi="Times New Roman" w:cs="Times New Roman"/>
          <w:bCs/>
          <w:sz w:val="26"/>
          <w:szCs w:val="26"/>
        </w:rPr>
        <w:t>контроль за</w:t>
      </w:r>
      <w:proofErr w:type="gramEnd"/>
      <w:r w:rsidRPr="00924CD8">
        <w:rPr>
          <w:rFonts w:ascii="Times New Roman" w:eastAsia="Calibri" w:hAnsi="Times New Roman" w:cs="Times New Roman"/>
          <w:bCs/>
          <w:sz w:val="26"/>
          <w:szCs w:val="26"/>
        </w:rPr>
        <w:t xml:space="preserve"> организацией профилактической деятельности классных руководителей;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разработку мер по профилактике социальных девиаций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среди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обучающихся;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индивидуальную работу с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>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реализацию восстановительных технологий в рамках деятельности службы школьной медиации в образовательной организации;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3.5. Педагог-психолог осуществляет: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выявление причин возникновения проблемных ситуаций между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>, а также оказание психологической помощи обучающимся, которые в этом нуждаются;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оказание квалифицированной помощи ребёнку в саморазвитии, самооценке, самоутверждении, самореализации;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lastRenderedPageBreak/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работу по профилактике </w:t>
      </w:r>
      <w:proofErr w:type="spellStart"/>
      <w:r w:rsidRPr="00924CD8">
        <w:rPr>
          <w:rFonts w:ascii="Times New Roman" w:eastAsia="Calibri" w:hAnsi="Times New Roman" w:cs="Times New Roman"/>
          <w:sz w:val="26"/>
          <w:szCs w:val="26"/>
        </w:rPr>
        <w:t>девиантного</w:t>
      </w:r>
      <w:proofErr w:type="spell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3.6. Руководитель школьного методического объединения классных руководителей осуществляет: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3.7. Руководитель спортивного клуба осуществляет: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пропаганду здорового образа жизни;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организацию и проведение спортивно-массовых мероприятий с детьми.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3.8. Педагог-библиотекарь осуществляет: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- организацию дискуссий, литературных гостиных и других мероприятий в целях более углубленного понимания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художественных произведений, обсуждения морально-нравственных дилемм в среде сверстников, развития культуры общения.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3.9. Представитель Управляющего совета школы осуществляет: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участие родительской общественности в планировании календарного плана воспитательной работы школы;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участие в деятельности родительского актива РДШ школы;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помощь в организации и проведении тематических мероприятий школы;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- активизацию школьников и их родителей в работе над воспитательными проектами школы;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-помощь в организации просветительской и обучающей работы с родителями </w:t>
      </w:r>
      <w:proofErr w:type="gramStart"/>
      <w:r w:rsidRPr="00924CD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 xml:space="preserve">3.10. Инспектор по делам несовершеннолетних </w:t>
      </w:r>
      <w:r w:rsidRPr="00924CD8">
        <w:rPr>
          <w:rFonts w:ascii="Times New Roman" w:eastAsia="Calibri" w:hAnsi="Times New Roman" w:cs="Times New Roman"/>
          <w:sz w:val="26"/>
          <w:szCs w:val="26"/>
        </w:rPr>
        <w:t>(по согласованию)</w:t>
      </w:r>
      <w:r w:rsidRPr="00924C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4. Организация деятельности ШВР: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4.1. Заседания ШВР проводятся по мере необходимости, но не менее 2 раз в квартал (не менее 8 плановых заседаний в год).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4.2. 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4.3. </w:t>
      </w:r>
      <w:proofErr w:type="gramStart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 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4.4. Отчет о деятельности ШВР формируется по окончанию учебного года.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5. Члены ШВР имеют право: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5.1. Принимать участие в заседаниях педсоветов, советов профилактики и в работе других рабочих групп.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5.2. Посещать </w:t>
      </w: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5.3. Знакомиться с необходимой для работы документацией.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5.4. Выступать с обобщением опыта воспитательной работы.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  <w:r w:rsidRPr="00924CD8">
        <w:rPr>
          <w:rFonts w:ascii="Times New Roman" w:eastAsia="Calibri" w:hAnsi="Times New Roman" w:cs="Times New Roman"/>
          <w:b/>
          <w:sz w:val="26"/>
          <w:szCs w:val="26"/>
        </w:rPr>
        <w:t>6.</w:t>
      </w: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CD8">
        <w:rPr>
          <w:rFonts w:ascii="Times New Roman" w:eastAsia="Calibri" w:hAnsi="Times New Roman" w:cs="Times New Roman"/>
          <w:b/>
          <w:sz w:val="26"/>
          <w:szCs w:val="26"/>
        </w:rPr>
        <w:t>Основные направления работы: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6.2. Развитие системы дополнительного образования в школе.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lastRenderedPageBreak/>
        <w:t>6.3. Организация трудовой занятости, оздоровления и досуга в каникулярное время.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6.4. Содействие в организации индивидуальной и групповой работы в различных формах </w:t>
      </w:r>
      <w:r w:rsidRPr="00924CD8">
        <w:rPr>
          <w:rFonts w:ascii="Times New Roman" w:eastAsia="Calibri" w:hAnsi="Times New Roman" w:cs="Times New Roman"/>
          <w:sz w:val="26"/>
          <w:szCs w:val="26"/>
        </w:rPr>
        <w:t>(консультации, анкетирование, тестирование, наблюдение, коррекционно-развивающие занятия).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6.5. Проведение лекций, бесед, в том числе с привлечением специалистов служб системы профилактики.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>6.6. Оформление информационных стендов, размещение информации о деятельности ШВР на официальном сайте образовательной организации, выпуск стенных и радиогазет.</w:t>
      </w:r>
    </w:p>
    <w:p w:rsidR="00924CD8" w:rsidRPr="00924CD8" w:rsidRDefault="00924CD8" w:rsidP="00924CD8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CD8">
        <w:rPr>
          <w:rFonts w:ascii="Times New Roman" w:eastAsia="Calibri" w:hAnsi="Times New Roman" w:cs="Times New Roman"/>
          <w:sz w:val="26"/>
          <w:szCs w:val="26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754BFD" w:rsidRDefault="00754BFD"/>
    <w:sectPr w:rsidR="00754BFD" w:rsidSect="00924C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5DC9"/>
    <w:multiLevelType w:val="hybridMultilevel"/>
    <w:tmpl w:val="AF167A4A"/>
    <w:lvl w:ilvl="0" w:tplc="FA9E1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">
    <w:nsid w:val="2F90569F"/>
    <w:multiLevelType w:val="hybridMultilevel"/>
    <w:tmpl w:val="CCA09A06"/>
    <w:lvl w:ilvl="0" w:tplc="FA9E1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C0049"/>
    <w:multiLevelType w:val="hybridMultilevel"/>
    <w:tmpl w:val="8C483D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EB0761"/>
    <w:multiLevelType w:val="hybridMultilevel"/>
    <w:tmpl w:val="46582A14"/>
    <w:lvl w:ilvl="0" w:tplc="FA9E1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CD8"/>
    <w:rsid w:val="00754BFD"/>
    <w:rsid w:val="00834FC1"/>
    <w:rsid w:val="00924CD8"/>
    <w:rsid w:val="009A1C0C"/>
    <w:rsid w:val="00B2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dcterms:created xsi:type="dcterms:W3CDTF">2023-05-22T05:36:00Z</dcterms:created>
  <dcterms:modified xsi:type="dcterms:W3CDTF">2023-05-22T05:36:00Z</dcterms:modified>
</cp:coreProperties>
</file>